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DC" w:rsidRPr="00CF7100" w:rsidRDefault="008A2FDC" w:rsidP="008A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00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8A2FDC" w:rsidRPr="00CF7100" w:rsidRDefault="008A2FDC" w:rsidP="008A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100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наставничества в МКОУ Новоеловской СОШ</w:t>
      </w:r>
    </w:p>
    <w:p w:rsidR="008A2FDC" w:rsidRPr="00CF7100" w:rsidRDefault="008A2FDC" w:rsidP="008A2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1701"/>
        <w:gridCol w:w="2008"/>
        <w:gridCol w:w="2670"/>
      </w:tblGrid>
      <w:tr w:rsidR="008A2FDC" w:rsidRPr="00CF7100" w:rsidTr="000C20D3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этапов и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widowControl w:val="0"/>
              <w:spacing w:after="0" w:line="240" w:lineRule="auto"/>
              <w:ind w:left="34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8A2FDC" w:rsidRPr="00CF7100" w:rsidRDefault="008A2FDC" w:rsidP="000C20D3">
            <w:pPr>
              <w:widowControl w:val="0"/>
              <w:spacing w:after="0" w:line="240" w:lineRule="auto"/>
              <w:ind w:left="34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widowControl w:val="0"/>
              <w:spacing w:after="0" w:line="240" w:lineRule="auto"/>
              <w:ind w:left="-108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Предполагаемый</w:t>
            </w:r>
          </w:p>
          <w:p w:rsidR="008A2FDC" w:rsidRPr="00CF7100" w:rsidRDefault="008A2FDC" w:rsidP="000C20D3">
            <w:pPr>
              <w:widowControl w:val="0"/>
              <w:spacing w:after="0" w:line="240" w:lineRule="auto"/>
              <w:ind w:left="-108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8A2FDC" w:rsidRPr="00CF7100" w:rsidTr="000C20D3">
        <w:trPr>
          <w:trHeight w:val="20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№1.Подготовка условий для запуска программы наставничества</w:t>
            </w:r>
          </w:p>
        </w:tc>
      </w:tr>
      <w:tr w:rsidR="008A2FDC" w:rsidRPr="00CF7100" w:rsidTr="000C20D3">
        <w:trPr>
          <w:trHeight w:val="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8A2FDC">
            <w:pPr>
              <w:pStyle w:val="a3"/>
              <w:numPr>
                <w:ilvl w:val="1"/>
                <w:numId w:val="1"/>
              </w:numPr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CF7100">
              <w:rPr>
                <w:sz w:val="24"/>
                <w:szCs w:val="24"/>
                <w:lang w:val="ru-RU"/>
              </w:rPr>
              <w:t>Назначение  ответственного</w:t>
            </w:r>
            <w:proofErr w:type="gramEnd"/>
          </w:p>
          <w:p w:rsidR="008A2FDC" w:rsidRPr="00CF7100" w:rsidRDefault="008A2FDC" w:rsidP="000C2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100">
              <w:rPr>
                <w:rFonts w:ascii="Times New Roman" w:hAnsi="Times New Roman" w:cs="Times New Roman"/>
                <w:sz w:val="24"/>
                <w:szCs w:val="24"/>
              </w:rPr>
              <w:t>(куратора) за внедрение модели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1.2.Информирование педагогического сообщества образовательной организации о подготовке программы, моделях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1.3.Информирование родительского сообщества о планируемой реализации программы наставничества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 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родительского 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1.4.Разработка Положения о программе наставничества, дорожной карты по внедрению модели наставничества, показателях эффективности реализации модели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15.03.2022 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1.5.Создание на сайте образовательной организации страницы по освещению внедрения и реализации модели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31.03.2022 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на сайте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1.6.Освещение  программы</w:t>
            </w:r>
            <w:proofErr w:type="gramEnd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наставничества  через ресурсы в сети Интернет, сообщества в социальных сетях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ресурсов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 информацией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внедрении модели наставничества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1.7.Анализ материально-технического обеспечения</w:t>
            </w:r>
          </w:p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наставничества 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Организационно-распорядительная 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1.8.Разработка и утверждение (в случае необходимости – обновление) распорядительной документации для </w:t>
            </w:r>
            <w:proofErr w:type="gramStart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 программы</w:t>
            </w:r>
            <w:proofErr w:type="gramEnd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Организационно-распорядительная 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8A2FDC" w:rsidRPr="00CF7100" w:rsidTr="000C20D3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№2.Формирование базы наставников и наставляемых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2.1.Провести отбор кандидатов в наставники для участия в программе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наставников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2.2.Провести отбор кандидатов в наставляемые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наставляемых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2.3.Формирование базы наставников и наставляемых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2.4.Оценка участников-наставляемых по заданным параметрам, необходимым для </w:t>
            </w: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 сравнения и мониторинга влияния программ на всех участников</w:t>
            </w:r>
          </w:p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анкетирования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2.5.Оценка участников-наставников по заданным </w:t>
            </w:r>
          </w:p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анкетирования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2.6.Организация встречи наставников и наставляемых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встречи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2.7.Закрепление пар (групп) </w:t>
            </w:r>
            <w:proofErr w:type="gramStart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распоряжением  руководителя</w:t>
            </w:r>
            <w:proofErr w:type="gramEnd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A2FDC" w:rsidRPr="00CF7100" w:rsidTr="000C20D3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№3.Организация обучения наставников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3.1.Найти ресурсы для организации обучения наставников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обучения, удостоверения о прохождении КПК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3.2.Организовать обучение наставников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обучения, удостоверения о прохождении КПК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3.3.Организовывать встречи - семинары наставников для обмена опытом, выбора оптимального пути решения той или иной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встречи</w:t>
            </w:r>
          </w:p>
        </w:tc>
      </w:tr>
      <w:tr w:rsidR="008A2FDC" w:rsidRPr="00CF7100" w:rsidTr="000C20D3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№4.Организация работы наставнических пар или групп</w:t>
            </w:r>
          </w:p>
        </w:tc>
      </w:tr>
      <w:tr w:rsidR="008A2FDC" w:rsidRPr="00CF7100" w:rsidTr="000C20D3">
        <w:trPr>
          <w:trHeight w:val="5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4.1.Выбрать форматы взаимодействия для каждой пары или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форматов взаимодействия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Проанализировать сильные слабые стороны участников для постановки цели и задач на конкретные периоды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сильных и слабых сторон наставляемых, используя методику </w:t>
            </w: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SWOT</w:t>
            </w: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анализ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4.3.Составить индивидуальный план сопровождения наставляемого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план 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4.4.Организовать сбор обратной связи от наставников, наставляемых и куратора программы наставничества </w:t>
            </w:r>
          </w:p>
          <w:p w:rsidR="008A2FDC" w:rsidRPr="00CF7100" w:rsidRDefault="008A2FDC" w:rsidP="000C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координации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встреч</w:t>
            </w:r>
          </w:p>
        </w:tc>
      </w:tr>
      <w:tr w:rsidR="008A2FDC" w:rsidRPr="00CF7100" w:rsidTr="000C20D3">
        <w:trPr>
          <w:trHeight w:val="29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№5.Завершение наставничества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5.1.Провести  внутренний</w:t>
            </w:r>
            <w:proofErr w:type="gramEnd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реализации и эффективности программы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каждого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 о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и реализации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наставничества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5.2.Провести оценку качества реализации программ наставничества</w:t>
            </w:r>
          </w:p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и обобщены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в соответствии с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2 к 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рекомендациям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Провести оценку мотивационно-личностного, </w:t>
            </w:r>
            <w:proofErr w:type="spellStart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роста участников целевой модели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Оформлены и обобщены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 в соответствии с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2 к 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рекомендациям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5.4.Реализовать систему поощрения наставников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5.5.Популяризировать лучшие практики и примеры наставничества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Публикации, фотоматериалы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5.6.Внести данные об итогах реализации программы наставничества в базу наставников и базу наставляемых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наставников и наставляемых, отчет</w:t>
            </w:r>
          </w:p>
        </w:tc>
      </w:tr>
      <w:tr w:rsidR="008A2FDC" w:rsidRPr="00CF7100" w:rsidTr="000C20D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Организовать публикацию результатов программы наставничества, лучших наставников, кейсов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Pr="00CF7100" w:rsidRDefault="008A2FDC" w:rsidP="000C20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</w:tr>
    </w:tbl>
    <w:p w:rsidR="008A2FDC" w:rsidRPr="00CF7100" w:rsidRDefault="008A2FDC" w:rsidP="008A2FD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FDC" w:rsidRPr="00CF7100" w:rsidRDefault="008A2FDC" w:rsidP="008A2FDC">
      <w:pPr>
        <w:tabs>
          <w:tab w:val="left" w:pos="7783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8A2FDC" w:rsidRPr="00CF7100" w:rsidRDefault="008A2FDC" w:rsidP="008A2FDC">
      <w:pPr>
        <w:tabs>
          <w:tab w:val="left" w:pos="7783"/>
        </w:tabs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D31CC7" w:rsidRDefault="00D31CC7">
      <w:bookmarkStart w:id="0" w:name="_GoBack"/>
      <w:bookmarkEnd w:id="0"/>
    </w:p>
    <w:sectPr w:rsidR="00D3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267"/>
    <w:multiLevelType w:val="multilevel"/>
    <w:tmpl w:val="A2A2C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08"/>
    <w:rsid w:val="007F1C08"/>
    <w:rsid w:val="008A2FDC"/>
    <w:rsid w:val="00D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4C46-36B4-4B05-838B-49CE4B21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2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Абзац списка Знак"/>
    <w:link w:val="a3"/>
    <w:uiPriority w:val="34"/>
    <w:locked/>
    <w:rsid w:val="008A2FD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5">
    <w:name w:val="Table Grid"/>
    <w:basedOn w:val="a1"/>
    <w:uiPriority w:val="39"/>
    <w:rsid w:val="008A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Директорская</dc:creator>
  <cp:keywords/>
  <dc:description/>
  <cp:lastModifiedBy>Директорская</cp:lastModifiedBy>
  <cp:revision>2</cp:revision>
  <dcterms:created xsi:type="dcterms:W3CDTF">2022-10-24T08:00:00Z</dcterms:created>
  <dcterms:modified xsi:type="dcterms:W3CDTF">2022-10-24T08:02:00Z</dcterms:modified>
</cp:coreProperties>
</file>